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9A1251" w14:textId="77777777" w:rsidR="004C74FB" w:rsidRPr="004C74FB" w:rsidRDefault="004C74FB" w:rsidP="004C74FB">
      <w:pPr>
        <w:rPr>
          <w:rFonts w:ascii="Aptos" w:eastAsia="Aptos" w:hAnsi="Aptos" w:cs="Aptos"/>
          <w:color w:val="23004B"/>
          <w:sz w:val="26"/>
          <w:szCs w:val="26"/>
        </w:rPr>
      </w:pPr>
      <w:r w:rsidRPr="004C74FB">
        <w:rPr>
          <w:rFonts w:ascii="Aptos" w:eastAsia="Aptos" w:hAnsi="Aptos" w:cs="Aptos"/>
          <w:color w:val="23004B"/>
          <w:sz w:val="26"/>
          <w:szCs w:val="26"/>
        </w:rPr>
        <w:t>Matthew Krawse is a fintech and healthcare executive with experience leading overall growth strategy, go-to-market and client management. He is the Chief Revenue Officer of Zelis, leading the company’s revenue strategy driven through client-first solutions.</w:t>
      </w:r>
    </w:p>
    <w:p w14:paraId="14BD94F1" w14:textId="77777777" w:rsidR="004C74FB" w:rsidRPr="004C74FB" w:rsidRDefault="004C74FB" w:rsidP="004C74FB">
      <w:pPr>
        <w:rPr>
          <w:rFonts w:ascii="Aptos" w:eastAsia="Aptos" w:hAnsi="Aptos" w:cs="Aptos"/>
          <w:color w:val="23004B"/>
          <w:sz w:val="26"/>
          <w:szCs w:val="26"/>
        </w:rPr>
      </w:pPr>
    </w:p>
    <w:p w14:paraId="4807A5BC" w14:textId="77777777" w:rsidR="004C74FB" w:rsidRPr="004C74FB" w:rsidRDefault="004C74FB" w:rsidP="004C74FB">
      <w:pPr>
        <w:rPr>
          <w:rFonts w:ascii="Aptos" w:eastAsia="Aptos" w:hAnsi="Aptos" w:cs="Aptos"/>
          <w:color w:val="23004B"/>
          <w:sz w:val="26"/>
          <w:szCs w:val="26"/>
        </w:rPr>
      </w:pPr>
      <w:r w:rsidRPr="004C74FB">
        <w:rPr>
          <w:rFonts w:ascii="Aptos" w:eastAsia="Aptos" w:hAnsi="Aptos" w:cs="Aptos"/>
          <w:color w:val="23004B"/>
          <w:sz w:val="26"/>
          <w:szCs w:val="26"/>
        </w:rPr>
        <w:t>Prior to Zelis, Matthew was General Partner at Waldorf &amp; Statler Ventures, where he provided strategic guidance and execution to pre-venture start-ups spanning fintech, nanotechnology, geolocation services, as well as B2C and B2B platforms.</w:t>
      </w:r>
    </w:p>
    <w:p w14:paraId="686E025F" w14:textId="77777777" w:rsidR="004C74FB" w:rsidRPr="004C74FB" w:rsidRDefault="004C74FB" w:rsidP="004C74FB">
      <w:pPr>
        <w:rPr>
          <w:rFonts w:ascii="Aptos" w:eastAsia="Aptos" w:hAnsi="Aptos" w:cs="Aptos"/>
          <w:color w:val="23004B"/>
          <w:sz w:val="26"/>
          <w:szCs w:val="26"/>
        </w:rPr>
      </w:pPr>
    </w:p>
    <w:p w14:paraId="2C078E63" w14:textId="5F5DF7FC" w:rsidR="0071245B" w:rsidRPr="004C74FB" w:rsidRDefault="004C74FB" w:rsidP="004C74FB">
      <w:r w:rsidRPr="004C74FB">
        <w:rPr>
          <w:rFonts w:ascii="Aptos" w:eastAsia="Aptos" w:hAnsi="Aptos" w:cs="Aptos"/>
          <w:color w:val="23004B"/>
          <w:sz w:val="26"/>
          <w:szCs w:val="26"/>
        </w:rPr>
        <w:t>Matthew holds a Bachelor of Science Degree in Finance and a Bachelor of Science Degree in Information Systems from Quinnipiac University.</w:t>
      </w:r>
    </w:p>
    <w:sectPr w:rsidR="0071245B" w:rsidRPr="004C74F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4BC2EC30"/>
    <w:rsid w:val="004C74FB"/>
    <w:rsid w:val="004F5BA6"/>
    <w:rsid w:val="00687E54"/>
    <w:rsid w:val="0071245B"/>
    <w:rsid w:val="00886A57"/>
    <w:rsid w:val="00A90806"/>
    <w:rsid w:val="26A8AC0B"/>
    <w:rsid w:val="2CC0CBF4"/>
    <w:rsid w:val="4BC2EC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C2EC30"/>
  <w15:chartTrackingRefBased/>
  <w15:docId w15:val="{DAFC9355-3546-435D-B24A-D23CD527E3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rPr>
      <w:rFonts w:eastAsiaTheme="majorEastAsia" w:cstheme="majorBidi"/>
      <w:color w:val="272727" w:themeColor="text1" w:themeTint="D8"/>
    </w:rPr>
  </w:style>
  <w:style w:type="character" w:customStyle="1" w:styleId="TitleChar">
    <w:name w:val="Title Char"/>
    <w:basedOn w:val="DefaultParagraphFont"/>
    <w:link w:val="Title"/>
    <w:uiPriority w:val="1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itle">
    <w:name w:val="Title"/>
    <w:basedOn w:val="Normal"/>
    <w:next w:val="Normal"/>
    <w:link w:val="TitleChar"/>
    <w:uiPriority w:val="10"/>
    <w:qFormat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SubtitleChar">
    <w:name w:val="Subtitle Char"/>
    <w:basedOn w:val="DefaultParagraphFont"/>
    <w:link w:val="Subtitle"/>
    <w:uiPriority w:val="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IntenseEmphasis">
    <w:name w:val="Intense Emphasis"/>
    <w:basedOn w:val="DefaultParagraphFont"/>
    <w:uiPriority w:val="21"/>
    <w:qFormat/>
    <w:rPr>
      <w:i/>
      <w:iCs/>
      <w:color w:val="0F4761" w:themeColor="accent1" w:themeShade="BF"/>
    </w:rPr>
  </w:style>
  <w:style w:type="character" w:customStyle="1" w:styleId="QuoteChar">
    <w:name w:val="Quote Char"/>
    <w:basedOn w:val="DefaultParagraphFont"/>
    <w:link w:val="Quote"/>
    <w:uiPriority w:val="29"/>
    <w:rPr>
      <w:i/>
      <w:iCs/>
      <w:color w:val="404040" w:themeColor="text1" w:themeTint="BF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IntenseQuoteChar">
    <w:name w:val="Intense Quote Char"/>
    <w:basedOn w:val="DefaultParagraphFont"/>
    <w:link w:val="IntenseQuote"/>
    <w:uiPriority w:val="3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2829b063-3f75-4df6-b16d-605d30d1b7a2}" enabled="0" method="" siteId="{2829b063-3f75-4df6-b16d-605d30d1b7a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95</Words>
  <Characters>544</Characters>
  <Application>Microsoft Office Word</Application>
  <DocSecurity>4</DocSecurity>
  <Lines>4</Lines>
  <Paragraphs>1</Paragraphs>
  <ScaleCrop>false</ScaleCrop>
  <Company/>
  <LinksUpToDate>false</LinksUpToDate>
  <CharactersWithSpaces>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Carolyn Edwards</dc:creator>
  <cp:keywords/>
  <dc:description/>
  <cp:lastModifiedBy>Cameron Warner</cp:lastModifiedBy>
  <cp:revision>2</cp:revision>
  <dcterms:created xsi:type="dcterms:W3CDTF">2026-04-20T15:53:00Z</dcterms:created>
  <dcterms:modified xsi:type="dcterms:W3CDTF">2026-04-20T15:53:00Z</dcterms:modified>
</cp:coreProperties>
</file>